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bookmarkStart w:id="0" w:name="_GoBack"/>
      <w:bookmarkEnd w:id="0"/>
      <w:r>
        <w:rPr/>
        <w:t>REPUBLIKA HRVATSKA</w:t>
      </w:r>
    </w:p>
    <w:p>
      <w:pPr>
        <w:pStyle w:val="Normal"/>
        <w:rPr/>
      </w:pPr>
      <w:r>
        <w:rPr/>
        <w:t xml:space="preserve">Trgovački sud u Rijeci </w:t>
      </w:r>
    </w:p>
    <w:p>
      <w:pPr>
        <w:pStyle w:val="Normal"/>
        <w:rPr/>
      </w:pPr>
      <w:r>
        <w:rPr/>
        <w:t xml:space="preserve">Zadarska 1 i 3             </w:t>
      </w:r>
    </w:p>
    <w:p>
      <w:pPr>
        <w:pStyle w:val="Normal"/>
        <w:rPr/>
      </w:pPr>
      <w:r>
        <w:rPr/>
        <w:t xml:space="preserve">         </w:t>
      </w:r>
      <w:r>
        <w:rPr/>
        <w:tab/>
        <w:tab/>
        <w:tab/>
        <w:tab/>
      </w:r>
    </w:p>
    <w:p>
      <w:pPr>
        <w:pStyle w:val="Normal"/>
        <w:tabs>
          <w:tab w:val="clear" w:pos="708"/>
          <w:tab w:val="left" w:pos="657" w:leader="none"/>
        </w:tabs>
        <w:rPr/>
      </w:pPr>
      <w:r>
        <w:rPr/>
        <w:tab/>
      </w:r>
    </w:p>
    <w:p>
      <w:pPr>
        <w:pStyle w:val="Normal"/>
        <w:jc w:val="center"/>
        <w:rPr/>
      </w:pPr>
      <w:r>
        <w:rPr/>
        <w:t>Z A P I S N I K</w:t>
      </w:r>
    </w:p>
    <w:p>
      <w:pPr>
        <w:pStyle w:val="Normal"/>
        <w:jc w:val="center"/>
        <w:rPr/>
      </w:pPr>
      <w:r>
        <w:rPr/>
        <w:t xml:space="preserve">s ročišta povodom prijedloga za porvat u prijašnje stanje koje je održano 4. veljače 2020. </w:t>
      </w:r>
    </w:p>
    <w:p>
      <w:pPr>
        <w:pStyle w:val="Normal"/>
        <w:jc w:val="center"/>
        <w:rPr/>
      </w:pPr>
      <w:r>
        <w:rPr/>
        <w:t>na Trgovačkom sudu u Rijeci</w:t>
      </w:r>
    </w:p>
    <w:p>
      <w:pPr>
        <w:pStyle w:val="Normal"/>
        <w:jc w:val="center"/>
        <w:rPr/>
      </w:pPr>
      <w:r>
        <w:rPr/>
      </w:r>
    </w:p>
    <w:p>
      <w:pPr>
        <w:pStyle w:val="Normal"/>
        <w:jc w:val="center"/>
        <w:rPr/>
      </w:pPr>
      <w:r>
        <w:rPr/>
      </w:r>
    </w:p>
    <w:tbl>
      <w:tblPr>
        <w:tblStyle w:val="Reetkatablice"/>
        <w:tblW w:w="9288" w:type="dxa"/>
        <w:jc w:val="left"/>
        <w:tblInd w:w="0" w:type="dxa"/>
        <w:tblCellMar>
          <w:top w:w="0" w:type="dxa"/>
          <w:left w:w="108" w:type="dxa"/>
          <w:bottom w:w="0" w:type="dxa"/>
          <w:right w:w="108" w:type="dxa"/>
        </w:tblCellMar>
        <w:tblLook w:firstRow="1" w:noVBand="1" w:lastRow="0" w:firstColumn="1" w:lastColumn="0" w:noHBand="0" w:val="04a0"/>
      </w:tblPr>
      <w:tblGrid>
        <w:gridCol w:w="4218"/>
        <w:gridCol w:w="5069"/>
      </w:tblGrid>
      <w:tr>
        <w:trPr/>
        <w:tc>
          <w:tcPr>
            <w:tcW w:w="4218"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Prisutni od strane suda:</w:t>
            </w:r>
          </w:p>
        </w:tc>
        <w:tc>
          <w:tcPr>
            <w:tcW w:w="5069"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Pravna stvar:</w:t>
            </w:r>
          </w:p>
        </w:tc>
      </w:tr>
      <w:tr>
        <w:trPr/>
        <w:tc>
          <w:tcPr>
            <w:tcW w:w="4218"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Sutkinja:</w:t>
            </w:r>
          </w:p>
        </w:tc>
        <w:tc>
          <w:tcPr>
            <w:tcW w:w="5069" w:type="dxa"/>
            <w:tcBorders>
              <w:top w:val="nil"/>
              <w:left w:val="nil"/>
              <w:bottom w:val="nil"/>
              <w:right w:val="nil"/>
            </w:tcBorders>
            <w:shd w:fill="auto" w:val="clear"/>
          </w:tcPr>
          <w:p>
            <w:pPr>
              <w:pStyle w:val="Default"/>
              <w:spacing w:lineRule="auto" w:line="240" w:before="0" w:after="0"/>
              <w:jc w:val="both"/>
              <w:rPr>
                <w:rFonts w:ascii="Times New Roman" w:hAnsi="Times New Roman" w:eastAsia="Times New Roman" w:cs="Times New Roman"/>
                <w:szCs w:val="20"/>
                <w:lang w:eastAsia="hr-HR"/>
              </w:rPr>
            </w:pPr>
            <w:r>
              <w:rPr>
                <w:rFonts w:eastAsia="Times New Roman" w:cs="Times New Roman"/>
                <w:szCs w:val="20"/>
                <w:lang w:eastAsia="hr-HR"/>
              </w:rPr>
              <w:t>Tužitelj: INTER TEHNIKA d.o.o. Plomin</w:t>
            </w:r>
          </w:p>
        </w:tc>
      </w:tr>
      <w:tr>
        <w:trPr/>
        <w:tc>
          <w:tcPr>
            <w:tcW w:w="4218"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Ema Brdovčak</w:t>
            </w:r>
          </w:p>
        </w:tc>
        <w:tc>
          <w:tcPr>
            <w:tcW w:w="5069"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r>
          </w:p>
        </w:tc>
      </w:tr>
      <w:tr>
        <w:trPr/>
        <w:tc>
          <w:tcPr>
            <w:tcW w:w="4218"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r>
          </w:p>
        </w:tc>
        <w:tc>
          <w:tcPr>
            <w:tcW w:w="5069"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Tuženik: ENERGO BAN d.o.o. Novi Vinodolski</w:t>
            </w:r>
          </w:p>
        </w:tc>
      </w:tr>
      <w:tr>
        <w:trPr/>
        <w:tc>
          <w:tcPr>
            <w:tcW w:w="4218"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Zapisničar:</w:t>
            </w:r>
          </w:p>
        </w:tc>
        <w:tc>
          <w:tcPr>
            <w:tcW w:w="5069"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 xml:space="preserve">                </w:t>
            </w:r>
          </w:p>
        </w:tc>
      </w:tr>
      <w:tr>
        <w:trPr/>
        <w:tc>
          <w:tcPr>
            <w:tcW w:w="4218"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Renata Valić</w:t>
            </w:r>
          </w:p>
        </w:tc>
        <w:tc>
          <w:tcPr>
            <w:tcW w:w="5069" w:type="dxa"/>
            <w:tcBorders>
              <w:top w:val="nil"/>
              <w:left w:val="nil"/>
              <w:bottom w:val="nil"/>
              <w:right w:val="nil"/>
            </w:tcBorders>
            <w:shd w:fill="auto" w:val="clear"/>
          </w:tcPr>
          <w:p>
            <w:pPr>
              <w:pStyle w:val="Normal"/>
              <w:spacing w:lineRule="auto" w:line="240" w:before="0" w:after="0"/>
              <w:rPr>
                <w:rFonts w:ascii="Times New Roman" w:hAnsi="Times New Roman" w:eastAsia="Times New Roman" w:cs="Times New Roman"/>
                <w:szCs w:val="20"/>
                <w:lang w:eastAsia="hr-HR"/>
              </w:rPr>
            </w:pPr>
            <w:r>
              <w:rPr>
                <w:rFonts w:eastAsia="Times New Roman" w:cs="Times New Roman"/>
                <w:szCs w:val="20"/>
                <w:lang w:eastAsia="hr-HR"/>
              </w:rPr>
              <w:t>Radi: isplate</w:t>
            </w:r>
          </w:p>
        </w:tc>
      </w:tr>
    </w:tbl>
    <w:p>
      <w:pPr>
        <w:pStyle w:val="Normal"/>
        <w:rPr/>
      </w:pPr>
      <w:r>
        <w:rPr/>
      </w:r>
    </w:p>
    <w:p>
      <w:pPr>
        <w:pStyle w:val="Normal"/>
        <w:rPr/>
      </w:pPr>
      <w:r>
        <w:rPr/>
      </w:r>
    </w:p>
    <w:p>
      <w:pPr>
        <w:pStyle w:val="Normal"/>
        <w:ind w:firstLine="708"/>
        <w:rPr/>
      </w:pPr>
      <w:r>
        <w:rPr/>
        <w:t xml:space="preserve">Sutkinja otvara ročište povodom prijedloga za povrat u prijašnje stanje u 9,00 sati i objavljuje predmet raspravljanja </w:t>
      </w:r>
    </w:p>
    <w:p>
      <w:pPr>
        <w:pStyle w:val="Normal"/>
        <w:ind w:firstLine="708"/>
        <w:rPr/>
      </w:pPr>
      <w:r>
        <w:rPr/>
        <w:t>Rasprava je javna.</w:t>
      </w:r>
    </w:p>
    <w:p>
      <w:pPr>
        <w:pStyle w:val="Normal"/>
        <w:ind w:firstLine="708"/>
        <w:rPr/>
      </w:pPr>
      <w:r>
        <w:rPr/>
      </w:r>
    </w:p>
    <w:p>
      <w:pPr>
        <w:pStyle w:val="Normal"/>
        <w:jc w:val="both"/>
        <w:rPr/>
      </w:pPr>
      <w:r>
        <w:rPr/>
        <w:t>Utvrđuje se kako su na današnje ročište pristupili:</w:t>
      </w:r>
    </w:p>
    <w:p>
      <w:pPr>
        <w:pStyle w:val="Normal"/>
        <w:jc w:val="both"/>
        <w:rPr/>
      </w:pPr>
      <w:r>
        <w:rPr/>
        <w:t>Za tužitelja: Ines Vozila, prokuristica, Vedran Vozila, zastupnik po zakonu</w:t>
      </w:r>
    </w:p>
    <w:p>
      <w:pPr>
        <w:pStyle w:val="Normal"/>
        <w:jc w:val="both"/>
        <w:rPr/>
      </w:pPr>
      <w:r>
        <w:rPr/>
        <w:t>Za tuženika: nitko, dostava poziva uredna</w:t>
      </w:r>
    </w:p>
    <w:p>
      <w:pPr>
        <w:pStyle w:val="Normal"/>
        <w:jc w:val="both"/>
        <w:rPr/>
      </w:pPr>
      <w:r>
        <w:rPr/>
      </w:r>
    </w:p>
    <w:p>
      <w:pPr>
        <w:pStyle w:val="Normal"/>
        <w:jc w:val="both"/>
        <w:rPr/>
      </w:pPr>
      <w:r>
        <w:rPr/>
        <w:tab/>
        <w:t xml:space="preserve">Prokuristica tužitelja ističe da ustraje kod prijedloga za povrat u prijašnje stanje te kod svih istaknutih navoda. Posebno napominje da je na dan održavanja ročište od 5. studenoga 2019. bila bolesna a u vezi čega je dostavila liječničku potvrdu u spis. Ističe kako ni zastupnik po zakonu nije mogao pristupiti predmetnom ročištu jer je bio na službenom putu. Prokuristica tužitelja posebno napominje kako je imala temperaturu, odnosno virozu koja je potrajala do kraja tjedna. </w:t>
      </w:r>
    </w:p>
    <w:p>
      <w:pPr>
        <w:pStyle w:val="Normal"/>
        <w:jc w:val="both"/>
        <w:rPr/>
      </w:pPr>
      <w:r>
        <w:rPr/>
      </w:r>
    </w:p>
    <w:p>
      <w:pPr>
        <w:pStyle w:val="Normal"/>
        <w:jc w:val="both"/>
        <w:rPr/>
      </w:pPr>
      <w:r>
        <w:rPr/>
        <w:tab/>
        <w:t xml:space="preserve">Zastupnik po zakonu Vedran Vozila potvrđuje da je na dan održavanja pripremnog ročišta bio na službenom putu. </w:t>
      </w:r>
    </w:p>
    <w:p>
      <w:pPr>
        <w:pStyle w:val="Normal"/>
        <w:jc w:val="both"/>
        <w:rPr/>
      </w:pPr>
      <w:r>
        <w:rPr/>
      </w:r>
    </w:p>
    <w:p>
      <w:pPr>
        <w:pStyle w:val="Normal"/>
        <w:jc w:val="both"/>
        <w:rPr/>
      </w:pPr>
      <w:r>
        <w:rPr/>
        <w:tab/>
        <w:t xml:space="preserve">Prisutni suglasno ističu da su u izvanbračnoj zajednici. </w:t>
      </w:r>
    </w:p>
    <w:p>
      <w:pPr>
        <w:pStyle w:val="Normal"/>
        <w:jc w:val="both"/>
        <w:rPr/>
      </w:pPr>
      <w:r>
        <w:rPr/>
      </w:r>
    </w:p>
    <w:p>
      <w:pPr>
        <w:pStyle w:val="Normal"/>
        <w:jc w:val="both"/>
        <w:rPr/>
      </w:pPr>
      <w:r>
        <w:rPr/>
        <w:tab/>
        <w:t>Sud donosi</w:t>
      </w:r>
    </w:p>
    <w:p>
      <w:pPr>
        <w:pStyle w:val="Normal"/>
        <w:jc w:val="center"/>
        <w:rPr/>
      </w:pPr>
      <w:r>
        <w:rPr/>
        <w:t>r j e š e n j e</w:t>
      </w:r>
    </w:p>
    <w:p>
      <w:pPr>
        <w:pStyle w:val="Normal"/>
        <w:jc w:val="both"/>
        <w:rPr/>
      </w:pPr>
      <w:r>
        <w:rPr/>
      </w:r>
    </w:p>
    <w:p>
      <w:pPr>
        <w:pStyle w:val="Normal"/>
        <w:jc w:val="both"/>
        <w:rPr/>
      </w:pPr>
      <w:r>
        <w:rPr/>
        <w:tab/>
        <w:t>Odluka o prijedlogu za povrat u prijašnje stanje uslijediti će u pisanom otpravku.</w:t>
      </w:r>
    </w:p>
    <w:p>
      <w:pPr>
        <w:pStyle w:val="ListParagraph"/>
        <w:rPr/>
      </w:pPr>
      <w:r>
        <w:rPr/>
      </w:r>
    </w:p>
    <w:p>
      <w:pPr>
        <w:pStyle w:val="Normal"/>
        <w:tabs>
          <w:tab w:val="clear" w:pos="708"/>
          <w:tab w:val="left" w:pos="3660" w:leader="none"/>
        </w:tabs>
        <w:jc w:val="center"/>
        <w:rPr>
          <w:bCs/>
        </w:rPr>
      </w:pPr>
      <w:r>
        <w:rPr>
          <w:bCs/>
        </w:rPr>
        <w:t>Dovršeno u 9,05 sati.</w:t>
      </w:r>
    </w:p>
    <w:p>
      <w:pPr>
        <w:pStyle w:val="Normal"/>
        <w:jc w:val="both"/>
        <w:rPr>
          <w:bCs/>
        </w:rPr>
      </w:pPr>
      <w:r>
        <w:rPr>
          <w:bCs/>
        </w:rPr>
      </w:r>
    </w:p>
    <w:p>
      <w:pPr>
        <w:pStyle w:val="Normal"/>
        <w:ind w:left="2832" w:firstLine="708"/>
        <w:jc w:val="both"/>
        <w:rPr>
          <w:bCs/>
        </w:rPr>
      </w:pPr>
      <w:r>
        <w:rPr>
          <w:bCs/>
        </w:rPr>
        <w:t xml:space="preserve">SUTKINJA:                                              </w:t>
      </w:r>
    </w:p>
    <w:p>
      <w:pPr>
        <w:pStyle w:val="Normal"/>
        <w:ind w:left="2124" w:firstLine="708"/>
        <w:jc w:val="both"/>
        <w:rPr>
          <w:bCs/>
        </w:rPr>
      </w:pPr>
      <w:r>
        <w:rPr>
          <w:bCs/>
        </w:rPr>
        <w:tab/>
        <w:tab/>
        <w:tab/>
        <w:tab/>
        <w:tab/>
        <w:tab/>
        <w:t>STRANKE:</w:t>
      </w:r>
    </w:p>
    <w:p>
      <w:pPr>
        <w:pStyle w:val="Normal"/>
        <w:ind w:left="2124" w:firstLine="708"/>
        <w:jc w:val="both"/>
        <w:rPr>
          <w:bCs/>
        </w:rPr>
      </w:pPr>
      <w:r>
        <w:rPr>
          <w:bCs/>
        </w:rPr>
      </w:r>
    </w:p>
    <w:p>
      <w:pPr>
        <w:pStyle w:val="Normal"/>
        <w:ind w:left="2832" w:firstLine="708"/>
        <w:jc w:val="both"/>
        <w:rPr/>
      </w:pPr>
      <w:r>
        <w:rPr>
          <w:bCs/>
        </w:rPr>
        <w:t>ZAPISNIČAR:</w:t>
      </w:r>
    </w:p>
    <w:sectPr>
      <w:headerReference w:type="default" r:id="rId2"/>
      <w:footerReference w:type="default" r:id="rId3"/>
      <w:type w:val="nextPage"/>
      <w:pgSz w:w="11906" w:h="16838"/>
      <w:pgMar w:left="1417" w:right="1417" w:header="708"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r>
      <mc:AlternateContent>
        <mc:Choice Requires="wps">
          <w:drawing>
            <wp:anchor behindDoc="0" distT="0" distB="0" distL="0" distR="0" simplePos="0" locked="0" layoutInCell="1" allowOverlap="1" relativeHeight="2">
              <wp:simplePos x="0" y="0"/>
              <wp:positionH relativeFrom="margin">
                <wp:align>center</wp:align>
              </wp:positionH>
              <wp:positionV relativeFrom="paragraph">
                <wp:posOffset>635</wp:posOffset>
              </wp:positionV>
              <wp:extent cx="768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pBdr/>
                            <w:rPr/>
                          </w:pPr>
                          <w:r>
                            <w:rPr>
                              <w:rStyle w:val="Pagenumber"/>
                            </w:rPr>
                            <w:fldChar w:fldCharType="begin"/>
                          </w:r>
                          <w:r>
                            <w:rPr>
                              <w:rStyle w:val="Pagenumber"/>
                            </w:rPr>
                            <w:instrText> PAGE </w:instrText>
                          </w:r>
                          <w:r>
                            <w:rPr>
                              <w:rStyle w:val="Pagenumber"/>
                            </w:rPr>
                            <w:fldChar w:fldCharType="separate"/>
                          </w:r>
                          <w:r>
                            <w:rPr>
                              <w:rStyle w:val="Pagenumber"/>
                            </w:rPr>
                            <w:t>1</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223.8pt;mso-position-horizontal:center;mso-position-horizontal-relative:margin">
              <v:fill opacity="0f"/>
              <v:textbox inset="0in,0in,0in,0in">
                <w:txbxContent>
                  <w:p>
                    <w:pPr>
                      <w:pStyle w:val="Footer"/>
                      <w:pBdr/>
                      <w:rPr/>
                    </w:pPr>
                    <w:r>
                      <w:rPr>
                        <w:rStyle w:val="Pagenumber"/>
                      </w:rPr>
                      <w:fldChar w:fldCharType="begin"/>
                    </w:r>
                    <w:r>
                      <w:rPr>
                        <w:rStyle w:val="Pagenumber"/>
                      </w:rPr>
                      <w:instrText> PAGE </w:instrText>
                    </w:r>
                    <w:r>
                      <w:rPr>
                        <w:rStyle w:val="Pagenumber"/>
                      </w:rPr>
                      <w:fldChar w:fldCharType="separate"/>
                    </w:r>
                    <w:r>
                      <w:rPr>
                        <w:rStyle w:val="Pagenumber"/>
                      </w:rPr>
                      <w:t>1</w:t>
                    </w:r>
                    <w:r>
                      <w:rPr>
                        <w:rStyle w:val="Pagenumber"/>
                      </w:rPr>
                      <w:fldChar w:fldCharType="end"/>
                    </w:r>
                  </w:p>
                </w:txbxContent>
              </v:textbox>
              <w10:wrap type="square" side="largest"/>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pPr>
    <w:r>
      <w:rPr/>
      <w:t>8 Povrv-17/2019-13</w:t>
    </w:r>
  </w:p>
</w:hdr>
</file>

<file path=word/settings.xml><?xml version="1.0" encoding="utf-8"?>
<w:settings xmlns:w="http://schemas.openxmlformats.org/wordprocessingml/2006/main">
  <w:zoom w:percent="13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hr-HR" w:eastAsia="en-US" w:bidi="ar-SA"/>
      </w:rPr>
    </w:rPrDefault>
    <w:pPrDefaul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1">
    <w:name w:val="Normal"/>
    <w:qFormat/>
    <w:rsid w:val="00924979"/>
    <w:pPr>
      <w:widowControl/>
      <w:bidi w:val="0"/>
      <w:spacing w:lineRule="auto" w:line="240" w:before="0" w:after="0"/>
      <w:jc w:val="left"/>
    </w:pPr>
    <w:rPr>
      <w:rFonts w:ascii="Times New Roman" w:hAnsi="Times New Roman" w:eastAsia="Times New Roman" w:cs="Times New Roman"/>
      <w:color w:val="auto"/>
      <w:kern w:val="0"/>
      <w:sz w:val="24"/>
      <w:szCs w:val="24"/>
      <w:lang w:eastAsia="hr-HR" w:val="hr-HR" w:bidi="ar-SA"/>
    </w:rPr>
  </w:style>
  <w:style w:type="character" w:styleId="DefaultParagraphFont" w:default="1">
    <w:name w:val="Default Paragraph Font"/>
    <w:uiPriority w:val="1"/>
    <w:semiHidden/>
    <w:unhideWhenUsed/>
    <w:qFormat/>
    <w:rPr/>
  </w:style>
  <w:style w:type="character" w:styleId="PodnojeChar" w:customStyle="1">
    <w:name w:val="Podnožje Char"/>
    <w:basedOn w:val="DefaultParagraphFont"/>
    <w:link w:val="Podnoje"/>
    <w:qFormat/>
    <w:rsid w:val="00ad472b"/>
    <w:rPr>
      <w:rFonts w:ascii="Times New Roman" w:hAnsi="Times New Roman" w:eastAsia="Times New Roman" w:cs="Times New Roman"/>
      <w:sz w:val="24"/>
      <w:szCs w:val="24"/>
      <w:lang w:eastAsia="hr-HR"/>
    </w:rPr>
  </w:style>
  <w:style w:type="character" w:styleId="Pagenumber">
    <w:name w:val="page number"/>
    <w:basedOn w:val="DefaultParagraphFont"/>
    <w:qFormat/>
    <w:rsid w:val="00ad472b"/>
    <w:rPr/>
  </w:style>
  <w:style w:type="character" w:styleId="ZaglavljeChar" w:customStyle="1">
    <w:name w:val="Zaglavlje Char"/>
    <w:basedOn w:val="DefaultParagraphFont"/>
    <w:link w:val="Zaglavlje"/>
    <w:qFormat/>
    <w:rsid w:val="00ad472b"/>
    <w:rPr>
      <w:rFonts w:ascii="Times New Roman" w:hAnsi="Times New Roman" w:eastAsia="Times New Roman" w:cs="Times New Roman"/>
      <w:sz w:val="24"/>
      <w:szCs w:val="24"/>
      <w:lang w:eastAsia="hr-HR"/>
    </w:rPr>
  </w:style>
  <w:style w:type="character" w:styleId="PlaceholderText">
    <w:name w:val="Placeholder Text"/>
    <w:basedOn w:val="DefaultParagraphFont"/>
    <w:uiPriority w:val="99"/>
    <w:semiHidden/>
    <w:qFormat/>
    <w:rsid w:val="008022fe"/>
    <w:rPr>
      <w:color w:val="808080"/>
      <w:shd w:fill="auto" w:val="clear"/>
    </w:rPr>
  </w:style>
  <w:style w:type="character" w:styleId="ESPISCCParagraphDefaultFont" w:customStyle="1">
    <w:name w:val="eSPIS_CC_Paragraph Default Font"/>
    <w:basedOn w:val="DefaultParagraphFont"/>
    <w:qFormat/>
    <w:rsid w:val="008022fe"/>
    <w:rPr>
      <w:rFonts w:ascii="Times New Roman" w:hAnsi="Times New Roman" w:cs="Times New Roman"/>
      <w:sz w:val="24"/>
      <w:shd w:fill="auto" w:val="clear"/>
      <w:lang w:val="hr-HR"/>
    </w:rPr>
  </w:style>
  <w:style w:type="character" w:styleId="PozadinaSvijetloZuta" w:customStyle="1">
    <w:name w:val="Pozadina_SvijetloZuta"/>
    <w:basedOn w:val="DefaultParagraphFont"/>
    <w:qFormat/>
    <w:rsid w:val="008022fe"/>
    <w:rPr>
      <w:shd w:fill="FFFFCC" w:val="clear"/>
      <w:lang w:val="hr-HR"/>
    </w:rPr>
  </w:style>
  <w:style w:type="character" w:styleId="PozadinaSvijetloCrvena" w:customStyle="1">
    <w:name w:val="Pozadina_SvijetloCrvena"/>
    <w:basedOn w:val="ESPISCCParagraphDefaultFont"/>
    <w:qFormat/>
    <w:rsid w:val="008022fe"/>
    <w:rPr>
      <w:rFonts w:ascii="Times New Roman" w:hAnsi="Times New Roman" w:cs="Times New Roman"/>
      <w:sz w:val="24"/>
      <w:shd w:fill="FFCCCC" w:val="clear"/>
      <w:lang w:val="hr-HR"/>
    </w:rPr>
  </w:style>
  <w:style w:type="character" w:styleId="PozadinaSvijetloZelena" w:customStyle="1">
    <w:name w:val="Pozadina_SvijetloZelena"/>
    <w:basedOn w:val="ESPISCCParagraphDefaultFont"/>
    <w:qFormat/>
    <w:rsid w:val="008022fe"/>
    <w:rPr>
      <w:rFonts w:ascii="Times New Roman" w:hAnsi="Times New Roman" w:cs="Times New Roman"/>
      <w:sz w:val="24"/>
      <w:shd w:fill="CCFFCC" w:val="clear"/>
      <w:lang w:val="hr-HR"/>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Footer">
    <w:name w:val="Footer"/>
    <w:basedOn w:val="Normal"/>
    <w:link w:val="PodnojeChar"/>
    <w:rsid w:val="00ad472b"/>
    <w:pPr>
      <w:tabs>
        <w:tab w:val="clear" w:pos="708"/>
        <w:tab w:val="center" w:pos="4536" w:leader="none"/>
        <w:tab w:val="right" w:pos="9072" w:leader="none"/>
      </w:tabs>
    </w:pPr>
    <w:rPr/>
  </w:style>
  <w:style w:type="paragraph" w:styleId="Header">
    <w:name w:val="Header"/>
    <w:basedOn w:val="Normal"/>
    <w:link w:val="ZaglavljeChar"/>
    <w:rsid w:val="00ad472b"/>
    <w:pPr>
      <w:tabs>
        <w:tab w:val="clear" w:pos="708"/>
        <w:tab w:val="center" w:pos="4536" w:leader="none"/>
        <w:tab w:val="right" w:pos="9072" w:leader="none"/>
      </w:tabs>
    </w:pPr>
    <w:rPr/>
  </w:style>
  <w:style w:type="paragraph" w:styleId="ListParagraph">
    <w:name w:val="List Paragraph"/>
    <w:basedOn w:val="Normal"/>
    <w:uiPriority w:val="34"/>
    <w:qFormat/>
    <w:rsid w:val="00186527"/>
    <w:pPr>
      <w:spacing w:before="0" w:after="0"/>
      <w:ind w:left="720" w:hanging="0"/>
      <w:contextualSpacing/>
    </w:pPr>
    <w:rPr/>
  </w:style>
  <w:style w:type="paragraph" w:styleId="Default" w:customStyle="1">
    <w:name w:val="Default"/>
    <w:qFormat/>
    <w:rsid w:val="00cf2b81"/>
    <w:pPr>
      <w:widowControl/>
      <w:bidi w:val="0"/>
      <w:spacing w:lineRule="auto" w:line="240" w:before="0" w:after="0"/>
      <w:jc w:val="left"/>
    </w:pPr>
    <w:rPr>
      <w:rFonts w:ascii="Times New Roman" w:hAnsi="Times New Roman" w:cs="Times New Roman" w:eastAsia="Calibri"/>
      <w:color w:val="000000"/>
      <w:kern w:val="0"/>
      <w:sz w:val="24"/>
      <w:szCs w:val="24"/>
      <w:lang w:val="hr-HR" w:eastAsia="en-US" w:bidi="ar-SA"/>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table" w:styleId="Reetkatablice">
    <w:name w:val="Table Grid"/>
    <w:basedOn w:val="Obinatablica"/>
    <w:rsid w:val="00ad472b"/>
    <w:pPr>
      <w:spacing w:after="0" w:line="240" w:lineRule="auto"/>
    </w:pPr>
    <w:rPr>
      <w:lang w:eastAsia="hr-H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108</izvorni_sadrzaj>
    <derivirana_varijabla naziv="DomainObject.Prostorija.Naziv_1">Soba 108</derivirana_varijabla>
  </DomainObject.Prostorija.Naziv>
  <DomainObject.Prostorija.Oznaka>
    <izvorni_sadrzaj>108</izvorni_sadrzaj>
    <derivirana_varijabla naziv="DomainObject.Prostorija.Oznaka_1">108</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veljače 2020.</izvorni_sadrzaj>
    <derivirana_varijabla naziv="DomainObject.PlaniraniZavrsetakDatum_1">4. veljače 2020.</derivirana_varijabla>
  </DomainObject.PlaniraniZavrsetakDatum>
  <DomainObject.PlaniraniPocetakDatum>
    <izvorni_sadrzaj>4. veljače 2020.</izvorni_sadrzaj>
    <derivirana_varijabla naziv="DomainObject.PlaniraniPocetakDatum_1">4. veljače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2020.</izvorni_sadrzaj>
    <derivirana_varijabla naziv="DomainObject.Zapisnik.DatumKreiranja_1">4. veljače 2020.</derivirana_varijabla>
  </DomainObject.Zapisnik.DatumKreiranja>
  <DomainObject.Zapisnik.ImovinskaKorist>
    <izvorni_sadrzaj/>
    <derivirana_varijabla naziv="DomainObject.Zapisnik.ImovinskaKorist_1"/>
  </DomainObject.Zapisnik.ImovinskaKorist>
  <DomainObject.Zapisnik.Oznaka>
    <izvorni_sadrzaj>Povrv-17/2019-13</izvorni_sadrzaj>
    <derivirana_varijabla naziv="DomainObject.Zapisnik.Oznaka_1">Povrv-17/2019-13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studenog 2019.</izvorni_sadrzaj>
    <derivirana_varijabla naziv="DomainObject.Predmet.DatumRjesavanja_1">6. studenog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20282.14</izvorni_sadrzaj>
    <derivirana_varijabla naziv="DomainObject.Predmet.InicijalnaVrijednost_1">20282.14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Povrv-17/2019</izvorni_sadrzaj>
    <derivirana_varijabla naziv="DomainObject.Predmet.OznakaBroj_1">Povrv-17/2019</derivirana_varijabla>
  </DomainObject.Predmet.OznakaBroj>
  <DomainObject.Predmet.OznakaBrojOptuznogAkta>
    <izvorni_sadrzaj/>
    <derivirana_varijabla naziv="DomainObject.Predmet.OznakaBrojOptuznogAkta_1"/>
  </DomainObject.Predmet.OznakaBrojOptuznogAkta>
  <DomainObject.Predmet.PredmetRijesio.Ime>
    <izvorni_sadrzaj>Ema</izvorni_sadrzaj>
    <derivirana_varijabla naziv="DomainObject.Predmet.PredmetRijesio.Ime_1">Ema</derivirana_varijabla>
  </DomainObject.Predmet.PredmetRijesio.Ime>
  <DomainObject.Predmet.PredmetRijesio.Oib>
    <izvorni_sadrzaj>63063275632</izvorni_sadrzaj>
    <derivirana_varijabla naziv="DomainObject.Predmet.PredmetRijesio.Oib_1">63063275632</derivirana_varijabla>
  </DomainObject.Predmet.PredmetRijesio.Oib>
  <DomainObject.Predmet.PredmetRijesio.Prezime>
    <izvorni_sadrzaj>Brdovčak</izvorni_sadrzaj>
    <derivirana_varijabla naziv="DomainObject.Predmet.PredmetRijesio.Prezime_1">Brdovčak</derivirana_varijabla>
  </DomainObject.Predmet.PredmetRijesio.Prezime>
  <DomainObject.Predmet.PrimjedbaSuca>
    <izvorni_sadrzaj/>
    <derivirana_varijabla naziv="DomainObject.Predmet.PrimjedbaSuca_1"/>
  </DomainObject.Predmet.PrimjedbaSuca>
  <DomainObject.Predmet.ProtustrankaFormated>
    <izvorni_sadrzaj>  ENERGO BAN d. o. o. za trgovinu i građevinarstvo</izvorni_sadrzaj>
    <derivirana_varijabla naziv="DomainObject.Predmet.ProtustrankaFormated_1">  ENERGO BAN d. o. o. za trgovinu i građevinarstvo</derivirana_varijabla>
  </DomainObject.Predmet.ProtustrankaFormated>
  <DomainObject.Predmet.ProtustrankaFormatedOIB>
    <izvorni_sadrzaj>  ENERGO BAN d. o. o. za trgovinu i građevinarstvo, OIB 85595700043</izvorni_sadrzaj>
    <derivirana_varijabla naziv="DomainObject.Predmet.ProtustrankaFormatedOIB_1">  ENERGO BAN d. o. o. za trgovinu i građevinarstvo, OIB 85595700043</derivirana_varijabla>
  </DomainObject.Predmet.ProtustrankaFormatedOIB>
  <DomainObject.Predmet.ProtustrankaFormatedWithAdress>
    <izvorni_sadrzaj> ENERGO BAN d. o. o. za trgovinu i građevinarstvo, Prisika 1, 51250 Novi Vinodolski</izvorni_sadrzaj>
    <derivirana_varijabla naziv="DomainObject.Predmet.ProtustrankaFormatedWithAdress_1"> ENERGO BAN d. o. o. za trgovinu i građevinarstvo, Prisika 1, 51250 Novi Vinodolski</derivirana_varijabla>
  </DomainObject.Predmet.ProtustrankaFormatedWithAdress>
  <DomainObject.Predmet.ProtustrankaFormatedWithAdressOIB>
    <izvorni_sadrzaj> ENERGO BAN d. o. o. za trgovinu i građevinarstvo, OIB 85595700043, Prisika 1, 51250 Novi Vinodolski</izvorni_sadrzaj>
    <derivirana_varijabla naziv="DomainObject.Predmet.ProtustrankaFormatedWithAdressOIB_1"> ENERGO BAN d. o. o. za trgovinu i građevinarstvo, OIB 85595700043, Prisika 1, 51250 Novi Vinodolski</derivirana_varijabla>
  </DomainObject.Predmet.ProtustrankaFormatedWithAdressOIB>
  <DomainObject.Predmet.ProtustrankaWithAdress>
    <izvorni_sadrzaj>ENERGO BAN d. o. o. za trgovinu i građevinarstvo Prisika 1, 51250 Novi Vinodolski</izvorni_sadrzaj>
    <derivirana_varijabla naziv="DomainObject.Predmet.ProtustrankaWithAdress_1">ENERGO BAN d. o. o. za trgovinu i građevinarstvo Prisika 1, 51250 Novi Vinodolski</derivirana_varijabla>
  </DomainObject.Predmet.ProtustrankaWithAdress>
  <DomainObject.Predmet.ProtustrankaWithAdressOIB>
    <izvorni_sadrzaj>ENERGO BAN d. o. o. za trgovinu i građevinarstvo, OIB 85595700043, Prisika 1, 51250 Novi Vinodolski</izvorni_sadrzaj>
    <derivirana_varijabla naziv="DomainObject.Predmet.ProtustrankaWithAdressOIB_1">ENERGO BAN d. o. o. za trgovinu i građevinarstvo, OIB 85595700043, Prisika 1, 51250 Novi Vinodolski</derivirana_varijabla>
  </DomainObject.Predmet.ProtustrankaWithAdressOIB>
  <DomainObject.Predmet.ProtustrankaNazivFormated>
    <izvorni_sadrzaj>ENERGO BAN d. o. o. za trgovinu i građevinarstvo</izvorni_sadrzaj>
    <derivirana_varijabla naziv="DomainObject.Predmet.ProtustrankaNazivFormated_1">ENERGO BAN d. o. o. za trgovinu i građevinarstvo</derivirana_varijabla>
  </DomainObject.Predmet.ProtustrankaNazivFormated>
  <DomainObject.Predmet.ProtustrankaNazivFormatedOIB>
    <izvorni_sadrzaj>ENERGO BAN d. o. o. za trgovinu i građevinarstvo, OIB 85595700043</izvorni_sadrzaj>
    <derivirana_varijabla naziv="DomainObject.Predmet.ProtustrankaNazivFormatedOIB_1">ENERGO BAN d. o. o. za trgovinu i građevinarstvo, OIB 85595700043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 TEHNIKA društvo s ograničenom odgovornošću za inženjering, proizvodnju i trgovinu zastupanog po punomoćniku Siniša Milevoj</izvorni_sadrzaj>
    <derivirana_varijabla naziv="DomainObject.Predmet.StrankaFormated_1">  INTER TEHNIKA društvo s ograničenom odgovornošću za inženjering, proizvodnju i trgovinu zastupanog po punomoćniku Siniša Milevoj</derivirana_varijabla>
  </DomainObject.Predmet.StrankaFormated>
  <DomainObject.Predmet.StrankaFormatedOIB>
    <izvorni_sadrzaj>  INTER TEHNIKA društvo s ograničenom odgovornošću za inženjering, proizvodnju i trgovinu, OIB 81998046689 zastupanog po punomoćniku Siniša Milevoj</izvorni_sadrzaj>
    <derivirana_varijabla naziv="DomainObject.Predmet.StrankaFormatedOIB_1">  INTER TEHNIKA društvo s ograničenom odgovornošću za inženjering, proizvodnju i trgovinu, OIB 81998046689 zastupanog po punomoćniku Siniša Milevoj</derivirana_varijabla>
  </DomainObject.Predmet.StrankaFormatedOIB>
  <DomainObject.Predmet.StrankaFormatedWithAdress>
    <izvorni_sadrzaj> INTER TEHNIKA društvo s ograničenom odgovornošću za inženjering, proizvodnju i trgovinu, Vozilići 3, 52234 Plomin zastupanog po punomoćniku Siniša Milevoj</izvorni_sadrzaj>
    <derivirana_varijabla naziv="DomainObject.Predmet.StrankaFormatedWithAdress_1"> INTER TEHNIKA društvo s ograničenom odgovornošću za inženjering, proizvodnju i trgovinu, Vozilići 3, 52234 Plomin zastupanog po punomoćniku Siniša Milevoj</derivirana_varijabla>
  </DomainObject.Predmet.StrankaFormatedWithAdress>
  <DomainObject.Predmet.StrankaFormatedWithAdressOIB>
    <izvorni_sadrzaj> INTER TEHNIKA društvo s ograničenom odgovornošću za inženjering, proizvodnju i trgovinu, OIB 81998046689, Vozilići 3, 52234 Plomin zastupanog po punomoćniku Siniša Milevoj</izvorni_sadrzaj>
    <derivirana_varijabla naziv="DomainObject.Predmet.StrankaFormatedWithAdressOIB_1"> INTER TEHNIKA društvo s ograničenom odgovornošću za inženjering, proizvodnju i trgovinu, OIB 81998046689, Vozilići 3, 52234 Plomin zastupanog po punomoćniku Siniša Milevoj</derivirana_varijabla>
  </DomainObject.Predmet.StrankaFormatedWithAdressOIB>
  <DomainObject.Predmet.StrankaWithAdress>
    <izvorni_sadrzaj>INTER TEHNIKA društvo s ograničenom odgovornošću za inženjering, proizvodnju i trgovinu Vozilići 3,52234 Plomin</izvorni_sadrzaj>
    <derivirana_varijabla naziv="DomainObject.Predmet.StrankaWithAdress_1">INTER TEHNIKA društvo s ograničenom odgovornošću za inženjering, proizvodnju i trgovinu Vozilići 3,52234 Plomin</derivirana_varijabla>
  </DomainObject.Predmet.StrankaWithAdress>
  <DomainObject.Predmet.StrankaWithAdressOIB>
    <izvorni_sadrzaj>INTER TEHNIKA društvo s ograničenom odgovornošću za inženjering, proizvodnju i trgovinu, OIB 81998046689, Vozilići 3,52234 Plomin</izvorni_sadrzaj>
    <derivirana_varijabla naziv="DomainObject.Predmet.StrankaWithAdressOIB_1">INTER TEHNIKA društvo s ograničenom odgovornošću za inženjering, proizvodnju i trgovinu, OIB 81998046689, Vozilići 3,52234 Plomin</derivirana_varijabla>
  </DomainObject.Predmet.StrankaWithAdressOIB>
  <DomainObject.Predmet.StrankaNazivFormated>
    <izvorni_sadrzaj>INTER TEHNIKA društvo s ograničenom odgovornošću za inženjering, proizvodnju i trgovinu</izvorni_sadrzaj>
    <derivirana_varijabla naziv="DomainObject.Predmet.StrankaNazivFormated_1">INTER TEHNIKA društvo s ograničenom odgovornošću za inženjering, proizvodnju i trgovinu</derivirana_varijabla>
  </DomainObject.Predmet.StrankaNazivFormated>
  <DomainObject.Predmet.StrankaNazivFormatedOIB>
    <izvorni_sadrzaj>INTER TEHNIKA društvo s ograničenom odgovornošću za inženjering, proizvodnju i trgovinu, OIB 81998046689</izvorni_sadrzaj>
    <derivirana_varijabla naziv="DomainObject.Predmet.StrankaNazivFormatedOIB_1">INTER TEHNIKA društvo s ograničenom odgovornošću za inženjering, proizvodnju i trgovinu, OIB 81998046689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Isplata do 500.000,00 kn</izvorni_sadrzaj>
    <derivirana_varijabla naziv="DomainObject.Predmet.VrstaSpora.Naziv_1">Isplata do 500.000,00 kn</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INTER TEHNIKA društvo s ograničenom odgovornošću za inženjering, proizvodnju i trgovinu zastupanog po punomoćniku Siniša Milevoj</item>
    </izvorni_sadrzaj>
    <derivirana_varijabla naziv="DomainObject.Predmet.StrankaListFormated_1">
      <item>INTER TEHNIKA društvo s ograničenom odgovornošću za inženjering, proizvodnju i trgovinu zastupanog po punomoćniku Siniša Milevoj</item>
    </derivirana_varijabla>
  </DomainObject.Predmet.StrankaListFormated>
  <DomainObject.Predmet.StrankaListFormatedOIB>
    <izvorni_sadrzaj>
      <item>INTER TEHNIKA društvo s ograničenom odgovornošću za inženjering, proizvodnju i trgovinu, OIB 81998046689 zastupanog po punomoćniku Siniša Milevoj</item>
    </izvorni_sadrzaj>
    <derivirana_varijabla naziv="DomainObject.Predmet.StrankaListFormatedOIB_1">
      <item>INTER TEHNIKA društvo s ograničenom odgovornošću za inženjering, proizvodnju i trgovinu, OIB 81998046689 zastupanog po punomoćniku Siniša Milevoj</item>
    </derivirana_varijabla>
  </DomainObject.Predmet.StrankaListFormatedOIB>
  <DomainObject.Predmet.StrankaListFormatedWithAdress>
    <izvorni_sadrzaj>
      <item>INTER TEHNIKA društvo s ograničenom odgovornošću za inženjering, proizvodnju i trgovinu, Vozilići 3, 52234 Plomin zastupanog po punomoćniku Siniša Milevoj</item>
    </izvorni_sadrzaj>
    <derivirana_varijabla naziv="DomainObject.Predmet.StrankaListFormatedWithAdress_1">
      <item>INTER TEHNIKA društvo s ograničenom odgovornošću za inženjering, proizvodnju i trgovinu, Vozilići 3, 52234 Plomin zastupanog po punomoćniku Siniša Milevoj</item>
    </derivirana_varijabla>
  </DomainObject.Predmet.StrankaListFormatedWithAdress>
  <DomainObject.Predmet.StrankaListFormatedWithAdressOIB>
    <izvorni_sadrzaj>
      <item>INTER TEHNIKA društvo s ograničenom odgovornošću za inženjering, proizvodnju i trgovinu, OIB 81998046689, Vozilići 3, 52234 Plomin zastupanog po punomoćniku Siniša Milevoj</item>
    </izvorni_sadrzaj>
    <derivirana_varijabla naziv="DomainObject.Predmet.StrankaListFormatedWithAdressOIB_1">
      <item>INTER TEHNIKA društvo s ograničenom odgovornošću za inženjering, proizvodnju i trgovinu, OIB 81998046689, Vozilići 3, 52234 Plomin zastupanog po punomoćniku Siniša Milevoj</item>
    </derivirana_varijabla>
  </DomainObject.Predmet.StrankaListFormatedWithAdressOIB>
  <DomainObject.Predmet.StrankaListNazivFormated>
    <izvorni_sadrzaj>
      <item>INTER TEHNIKA društvo s ograničenom odgovornošću za inženjering, proizvodnju i trgovinu</item>
    </izvorni_sadrzaj>
    <derivirana_varijabla naziv="DomainObject.Predmet.StrankaListNazivFormated_1">
      <item>INTER TEHNIKA društvo s ograničenom odgovornošću za inženjering, proizvodnju i trgovinu</item>
    </derivirana_varijabla>
  </DomainObject.Predmet.StrankaListNazivFormated>
  <DomainObject.Predmet.StrankaListNazivFormatedOIB>
    <izvorni_sadrzaj>
      <item>INTER TEHNIKA društvo s ograničenom odgovornošću za inženjering, proizvodnju i trgovinu, OIB 81998046689</item>
    </izvorni_sadrzaj>
    <derivirana_varijabla naziv="DomainObject.Predmet.StrankaListNazivFormatedOIB_1">
      <item>INTER TEHNIKA društvo s ograničenom odgovornošću za inženjering, proizvodnju i trgovinu, OIB 81998046689</item>
    </derivirana_varijabla>
  </DomainObject.Predmet.StrankaListNazivFormatedOIB>
  <DomainObject.Predmet.ProtuStrankaListFormated>
    <izvorni_sadrzaj>
      <item>ENERGO BAN d. o. o. za trgovinu i građevinarstvo</item>
    </izvorni_sadrzaj>
    <derivirana_varijabla naziv="DomainObject.Predmet.ProtuStrankaListFormated_1">
      <item>ENERGO BAN d. o. o. za trgovinu i građevinarstvo</item>
    </derivirana_varijabla>
  </DomainObject.Predmet.ProtuStrankaListFormated>
  <DomainObject.Predmet.ProtuStrankaListFormatedOIB>
    <izvorni_sadrzaj>
      <item>ENERGO BAN d. o. o. za trgovinu i građevinarstvo, OIB 85595700043</item>
    </izvorni_sadrzaj>
    <derivirana_varijabla naziv="DomainObject.Predmet.ProtuStrankaListFormatedOIB_1">
      <item>ENERGO BAN d. o. o. za trgovinu i građevinarstvo, OIB 85595700043</item>
    </derivirana_varijabla>
  </DomainObject.Predmet.ProtuStrankaListFormatedOIB>
  <DomainObject.Predmet.ProtuStrankaListFormatedWithAdress>
    <izvorni_sadrzaj>
      <item>ENERGO BAN d. o. o. za trgovinu i građevinarstvo, Prisika 1, 51250 Novi Vinodolski</item>
    </izvorni_sadrzaj>
    <derivirana_varijabla naziv="DomainObject.Predmet.ProtuStrankaListFormatedWithAdress_1">
      <item>ENERGO BAN d. o. o. za trgovinu i građevinarstvo, Prisika 1, 51250 Novi Vinodolski</item>
    </derivirana_varijabla>
  </DomainObject.Predmet.ProtuStrankaListFormatedWithAdress>
  <DomainObject.Predmet.ProtuStrankaListFormatedWithAdressOIB>
    <izvorni_sadrzaj>
      <item>ENERGO BAN d. o. o. za trgovinu i građevinarstvo, OIB 85595700043, Prisika 1, 51250 Novi Vinodolski</item>
    </izvorni_sadrzaj>
    <derivirana_varijabla naziv="DomainObject.Predmet.ProtuStrankaListFormatedWithAdressOIB_1">
      <item>ENERGO BAN d. o. o. za trgovinu i građevinarstvo, OIB 85595700043, Prisika 1, 51250 Novi Vinodolski</item>
    </derivirana_varijabla>
  </DomainObject.Predmet.ProtuStrankaListFormatedWithAdressOIB>
  <DomainObject.Predmet.ProtuStrankaListNazivFormated>
    <izvorni_sadrzaj>
      <item>ENERGO BAN d. o. o. za trgovinu i građevinarstvo</item>
    </izvorni_sadrzaj>
    <derivirana_varijabla naziv="DomainObject.Predmet.ProtuStrankaListNazivFormated_1">
      <item>ENERGO BAN d. o. o. za trgovinu i građevinarstvo</item>
    </derivirana_varijabla>
  </DomainObject.Predmet.ProtuStrankaListNazivFormated>
  <DomainObject.Predmet.ProtuStrankaListNazivFormatedOIB>
    <izvorni_sadrzaj>
      <item>ENERGO BAN d. o. o. za trgovinu i građevinarstvo, OIB 85595700043</item>
    </izvorni_sadrzaj>
    <derivirana_varijabla naziv="DomainObject.Predmet.ProtuStrankaListNazivFormatedOIB_1">
      <item>ENERGO BAN d. o. o. za trgovinu i građevinarstvo, OIB 85595700043</item>
    </derivirana_varijabla>
  </DomainObject.Predmet.ProtuStrankaListNazivFormatedOIB>
  <DomainObject.Predmet.OstaliListFormated>
    <izvorni_sadrzaj>
      <item>Siniša Milevoj punomoćnik sudionika u postupku INTER TEHNIKA društvo s ograničenom odgovornošću za inženjering, proizvodnju i trgovinu</item>
    </izvorni_sadrzaj>
    <derivirana_varijabla naziv="DomainObject.Predmet.OstaliListFormated_1">
      <item>Siniša Milevoj punomoćnik sudionika u postupku INTER TEHNIKA društvo s ograničenom odgovornošću za inženjering, proizvodnju i trgovinu</item>
    </derivirana_varijabla>
  </DomainObject.Predmet.OstaliListFormated>
  <DomainObject.Predmet.OstaliListFormatedOIB>
    <izvorni_sadrzaj>
      <item>Siniša Milevoj, OIB 01756349208 punomoćnik sudionika u postupku INTER TEHNIKA društvo s ograničenom odgovornošću za inženjering, proizvodnju i trgovinu</item>
    </izvorni_sadrzaj>
    <derivirana_varijabla naziv="DomainObject.Predmet.OstaliListFormatedOIB_1">
      <item>Siniša Milevoj, OIB 01756349208 punomoćnik sudionika u postupku INTER TEHNIKA društvo s ograničenom odgovornošću za inženjering, proizvodnju i trgovinu</item>
    </derivirana_varijabla>
  </DomainObject.Predmet.OstaliListFormatedOIB>
  <DomainObject.Predmet.OstaliListFormatedWithAdress>
    <izvorni_sadrzaj>
      <item>Siniša Milevoj, Leharova 1, 52100 Pula punomoćnik sudionika u postupku INTER TEHNIKA društvo s ograničenom odgovornošću za inženjering, proizvodnju i trgovinu</item>
    </izvorni_sadrzaj>
    <derivirana_varijabla naziv="DomainObject.Predmet.OstaliListFormatedWithAdress_1">
      <item>Siniša Milevoj, Leharova 1, 52100 Pula punomoćnik sudionika u postupku INTER TEHNIKA društvo s ograničenom odgovornošću za inženjering, proizvodnju i trgovinu</item>
    </derivirana_varijabla>
  </DomainObject.Predmet.OstaliListFormatedWithAdress>
  <DomainObject.Predmet.OstaliListFormatedWithAdressOIB>
    <izvorni_sadrzaj>
      <item>Siniša Milevoj, OIB 01756349208, Leharova 1, 52100 Pula punomoćnik sudionika u postupku INTER TEHNIKA društvo s ograničenom odgovornošću za inženjering, proizvodnju i trgovinu</item>
    </izvorni_sadrzaj>
    <derivirana_varijabla naziv="DomainObject.Predmet.OstaliListFormatedWithAdressOIB_1">
      <item>Siniša Milevoj, OIB 01756349208, Leharova 1, 52100 Pula punomoćnik sudionika u postupku INTER TEHNIKA društvo s ograničenom odgovornošću za inženjering, proizvodnju i trgovinu</item>
    </derivirana_varijabla>
  </DomainObject.Predmet.OstaliListFormatedWithAdressOIB>
  <DomainObject.Predmet.OstaliListNazivFormated>
    <izvorni_sadrzaj>
      <item>Siniša Milevoj</item>
    </izvorni_sadrzaj>
    <derivirana_varijabla naziv="DomainObject.Predmet.OstaliListNazivFormated_1">
      <item>Siniša Milevoj</item>
    </derivirana_varijabla>
  </DomainObject.Predmet.OstaliListNazivFormated>
  <DomainObject.Predmet.OstaliListNazivFormatedOIB>
    <izvorni_sadrzaj>
      <item>Siniša Milevoj, OIB 01756349208</item>
    </izvorni_sadrzaj>
    <derivirana_varijabla naziv="DomainObject.Predmet.OstaliListNazivFormatedOIB_1">
      <item>Siniša Milevoj, OIB 01756349208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veljače 2020.</izvorni_sadrzaj>
    <derivirana_varijabla naziv="DomainObject.Datum_1">4. veljače 2020.</derivirana_varijabla>
  </DomainObject.Datum>
  <DomainObject.PoslovniBrojDokumenta>
    <izvorni_sadrzaj>Povrv-17/2019-13</izvorni_sadrzaj>
    <derivirana_varijabla naziv="DomainObject.PoslovniBrojDokumenta_1">Povrv-17/2019-13</derivirana_varijabla>
  </DomainObject.PoslovniBrojDokumenta>
  <DomainObject.Predmet.StrankaIDrugi>
    <izvorni_sadrzaj>INTER TEHNIKA društvo s ograničenom odgovornošću za inženjering, proizvodnju i trgovinu</izvorni_sadrzaj>
    <derivirana_varijabla naziv="DomainObject.Predmet.StrankaIDrugi_1">INTER TEHNIKA društvo s ograničenom odgovornošću za inženjering, proizvodnju i trgovinu</derivirana_varijabla>
  </DomainObject.Predmet.StrankaIDrugi>
  <DomainObject.Predmet.ProtustrankaIDrugi>
    <izvorni_sadrzaj>ENERGO BAN d. o. o. za trgovinu i građevinarstvo</izvorni_sadrzaj>
    <derivirana_varijabla naziv="DomainObject.Predmet.ProtustrankaIDrugi_1">ENERGO BAN d. o. o. za trgovinu i građevinarstvo</derivirana_varijabla>
  </DomainObject.Predmet.ProtustrankaIDrugi>
  <DomainObject.Predmet.StrankaIDrugiAdressOIB>
    <izvorni_sadrzaj>INTER TEHNIKA društvo s ograničenom odgovornošću za inženjering, proizvodnju i trgovinu, OIB 81998046689, Vozilići 3, 52234 Plomin</izvorni_sadrzaj>
    <derivirana_varijabla naziv="DomainObject.Predmet.StrankaIDrugiAdressOIB_1">INTER TEHNIKA društvo s ograničenom odgovornošću za inženjering, proizvodnju i trgovinu, OIB 81998046689, Vozilići 3, 52234 Plomin</derivirana_varijabla>
  </DomainObject.Predmet.StrankaIDrugiAdressOIB>
  <DomainObject.Predmet.ProtustrankaIDrugiAdressOIB>
    <izvorni_sadrzaj>ENERGO BAN d. o. o. za trgovinu i građevinarstvo, OIB 85595700043, Prisika 1, 51250 Novi Vinodolski</izvorni_sadrzaj>
    <derivirana_varijabla naziv="DomainObject.Predmet.ProtustrankaIDrugiAdressOIB_1">ENERGO BAN d. o. o. za trgovinu i građevinarstvo, OIB 85595700043, Prisika 1,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studenog 2019.</izvorni_sadrzaj>
    <derivirana_varijabla naziv="DomainObject.Predmet.OdlukaRjesenje.DatumDonosenjaOdluke_1">5. studenog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Povrv-17/2019-8</izvorni_sadrzaj>
    <derivirana_varijabla naziv="DomainObject.Predmet.OdlukaRjesenje.Oznaka_1">Povrv-17/2019-8</derivirana_varijabla>
  </DomainObject.Predmet.OdlukaRjesenje.Oznaka>
  <DomainObject.Predmet.SudioniciListNaziv>
    <izvorni_sadrzaj>
      <item>INTER TEHNIKA društvo s ograničenom odgovornošću za inženjering, proizvodnju i trgovinu</item>
      <item>ENERGO BAN d. o. o. za trgovinu i građevinarstvo</item>
      <item>Siniša Milevoj</item>
    </izvorni_sadrzaj>
    <derivirana_varijabla naziv="DomainObject.Predmet.SudioniciListNaziv_1">
      <item>INTER TEHNIKA društvo s ograničenom odgovornošću za inženjering, proizvodnju i trgovinu</item>
      <item>ENERGO BAN d. o. o. za trgovinu i građevinarstvo</item>
      <item>Siniša Milevoj</item>
    </derivirana_varijabla>
  </DomainObject.Predmet.SudioniciListNaziv>
  <DomainObject.Predmet.SudioniciListAdressOIB>
    <izvorni_sadrzaj>
      <item>INTER TEHNIKA društvo s ograničenom odgovornošću za inženjering, proizvodnju i trgovinu, OIB 81998046689, Vozilići 3,52234 Plomin</item>
      <item>ENERGO BAN d. o. o. za trgovinu i građevinarstvo, OIB 85595700043, Prisika 1,51250 Novi Vinodolski</item>
      <item>Siniša Milevoj, OIB 01756349208, Leharova 1,52100 Pula</item>
    </izvorni_sadrzaj>
    <derivirana_varijabla naziv="DomainObject.Predmet.SudioniciListAdressOIB_1">
      <item>INTER TEHNIKA društvo s ograničenom odgovornošću za inženjering, proizvodnju i trgovinu, OIB 81998046689, Vozilići 3,52234 Plomin</item>
      <item>ENERGO BAN d. o. o. za trgovinu i građevinarstvo, OIB 85595700043, Prisika 1,51250 Novi Vinodolski</item>
      <item>Siniša Milevoj, OIB 01756349208, Leharova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81998046689</item>
      <item>, OIB 85595700043</item>
      <item>, OIB 01756349208</item>
    </izvorni_sadrzaj>
    <derivirana_varijabla naziv="DomainObject.Predmet.SudioniciListNazivOIB_1">
      <item>, OIB 81998046689</item>
      <item>, OIB 85595700043</item>
      <item>, OIB 01756349208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siječnja 2019.</izvorni_sadrzaj>
    <derivirana_varijabla naziv="DomainObject.Predmet.DatumPocetkaProcesa_1">10.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14</TotalTime>
  <Application>LibreOffice/6.2.3.2$Windows_x86 LibreOffice_project/aecc05fe267cc68dde00352a451aa867b3b546ac</Application>
  <Pages>1</Pages>
  <Words>239</Words>
  <Characters>1273</Characters>
  <CharactersWithSpaces>1586</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2019-11-05T07:47:00Z</dcterms:created>
  <dc:creator>Dajana Jurković</dc:creator>
  <dc:description/>
  <dc:language>hr-HR</dc:language>
  <cp:lastModifiedBy>Renata Valić</cp:lastModifiedBy>
  <dcterms:modified xsi:type="dcterms:W3CDTF">2020-02-04T08:14:00Z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BrojStranica">
    <vt:i4>1</vt:i4>
  </property>
  <property fmtid="{D5CDD505-2E9C-101B-9397-08002B2CF9AE}" pid="4" name="CC_coloring">
    <vt:bool>0</vt:bool>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Naslov">
    <vt:lpwstr>Povrv-17/2019-13 / Zapisnik - Ostala ročišta (17-19 POVRV prip.r. INTER TEHNIKA - ENERGO BAN.docx)</vt:lpwstr>
  </property>
  <property fmtid="{D5CDD505-2E9C-101B-9397-08002B2CF9AE}" pid="9" name="Saved">
    <vt:bool>1</vt:bool>
  </property>
  <property fmtid="{D5CDD505-2E9C-101B-9397-08002B2CF9AE}" pid="10" name="ScaleCrop">
    <vt:bool>0</vt:bool>
  </property>
  <property fmtid="{D5CDD505-2E9C-101B-9397-08002B2CF9AE}" pid="11" name="ShareDoc">
    <vt:bool>0</vt:bool>
  </property>
</Properties>
</file>